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E4" w:rsidRPr="00F87BE4" w:rsidRDefault="00E11887" w:rsidP="00F87BE4">
      <w:pPr>
        <w:pStyle w:val="1"/>
        <w:rPr>
          <w:i/>
        </w:rPr>
      </w:pPr>
      <w:r>
        <w:rPr>
          <w:i/>
        </w:rPr>
        <w:t>Приобщение</w:t>
      </w:r>
      <w:bookmarkStart w:id="0" w:name="_GoBack"/>
      <w:bookmarkEnd w:id="0"/>
      <w:r>
        <w:rPr>
          <w:i/>
        </w:rPr>
        <w:t xml:space="preserve"> к физической культуре.</w:t>
      </w:r>
    </w:p>
    <w:p w:rsidR="00F87BE4" w:rsidRDefault="00F87BE4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</w:p>
    <w:p w:rsidR="00020CE7" w:rsidRPr="00821B4D" w:rsidRDefault="0071719E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>
        <w:rPr>
          <w:rFonts w:ascii="Arial" w:hAnsi="Arial" w:cs="Arial"/>
          <w:color w:val="242C2E"/>
        </w:rPr>
        <w:t>Социологи задают</w:t>
      </w:r>
      <w:r w:rsidR="00020CE7" w:rsidRPr="00821B4D">
        <w:rPr>
          <w:rFonts w:ascii="Arial" w:hAnsi="Arial" w:cs="Arial"/>
          <w:color w:val="242C2E"/>
        </w:rPr>
        <w:t xml:space="preserve"> вопросы: чем объясняется, что после окончания общеобразо</w:t>
      </w:r>
      <w:r w:rsidR="00020CE7" w:rsidRPr="00821B4D">
        <w:rPr>
          <w:rFonts w:ascii="Arial" w:hAnsi="Arial" w:cs="Arial"/>
          <w:color w:val="242C2E"/>
        </w:rPr>
        <w:softHyphen/>
        <w:t>вательной школы, средних и высших спе</w:t>
      </w:r>
      <w:r w:rsidR="00020CE7" w:rsidRPr="00821B4D">
        <w:rPr>
          <w:rFonts w:ascii="Arial" w:hAnsi="Arial" w:cs="Arial"/>
          <w:color w:val="242C2E"/>
        </w:rPr>
        <w:softHyphen/>
        <w:t>циальных учебных заведений, где физическая культура на протяжении многих лет учебы явля</w:t>
      </w:r>
      <w:r w:rsidR="00020CE7" w:rsidRPr="00821B4D">
        <w:rPr>
          <w:rFonts w:ascii="Arial" w:hAnsi="Arial" w:cs="Arial"/>
          <w:color w:val="242C2E"/>
        </w:rPr>
        <w:softHyphen/>
        <w:t>ется обязательным предметом, так резко сокра</w:t>
      </w:r>
      <w:r w:rsidR="00020CE7" w:rsidRPr="00821B4D">
        <w:rPr>
          <w:rFonts w:ascii="Arial" w:hAnsi="Arial" w:cs="Arial"/>
          <w:color w:val="242C2E"/>
        </w:rPr>
        <w:softHyphen/>
        <w:t>щается число ее поклонников, почему, как пока</w:t>
      </w:r>
      <w:r w:rsidR="00020CE7" w:rsidRPr="00821B4D">
        <w:rPr>
          <w:rFonts w:ascii="Arial" w:hAnsi="Arial" w:cs="Arial"/>
          <w:color w:val="242C2E"/>
        </w:rPr>
        <w:softHyphen/>
        <w:t>зыв</w:t>
      </w:r>
      <w:r w:rsidR="00821B4D">
        <w:rPr>
          <w:rFonts w:ascii="Arial" w:hAnsi="Arial" w:cs="Arial"/>
          <w:color w:val="242C2E"/>
        </w:rPr>
        <w:t>ают опросы, лишь около половины</w:t>
      </w:r>
      <w:r w:rsidR="00020CE7" w:rsidRPr="00821B4D">
        <w:rPr>
          <w:rFonts w:ascii="Arial" w:hAnsi="Arial" w:cs="Arial"/>
          <w:color w:val="242C2E"/>
        </w:rPr>
        <w:t> верят в ее благотворное влияние на здоровье;</w:t>
      </w:r>
      <w:r w:rsidR="00821B4D">
        <w:rPr>
          <w:rFonts w:ascii="Arial" w:hAnsi="Arial" w:cs="Arial"/>
          <w:color w:val="242C2E"/>
        </w:rPr>
        <w:t xml:space="preserve"> </w:t>
      </w:r>
      <w:r w:rsidR="00020CE7" w:rsidRPr="00821B4D">
        <w:rPr>
          <w:rFonts w:ascii="Arial" w:hAnsi="Arial" w:cs="Arial"/>
          <w:color w:val="242C2E"/>
        </w:rPr>
        <w:t>по какой причине большинство населения, располагая вре</w:t>
      </w:r>
      <w:r w:rsidR="00020CE7" w:rsidRPr="00821B4D">
        <w:rPr>
          <w:rFonts w:ascii="Arial" w:hAnsi="Arial" w:cs="Arial"/>
          <w:color w:val="242C2E"/>
        </w:rPr>
        <w:softHyphen/>
        <w:t>менем и условиями для активного отдыха, не использует возможности физической культуры и спорта; почему почти 80 % родителей учащих</w:t>
      </w:r>
      <w:r w:rsidR="00020CE7" w:rsidRPr="00821B4D">
        <w:rPr>
          <w:rFonts w:ascii="Arial" w:hAnsi="Arial" w:cs="Arial"/>
          <w:color w:val="242C2E"/>
        </w:rPr>
        <w:softHyphen/>
        <w:t>ся общеобразовательных школ не интересуются, как успевают их дети по предмету «Физическая культура»! Ответ на все эти вопросы однозначен: в системе среднего образования мы еще не обеспечиваем должной физкультурной образо</w:t>
      </w:r>
      <w:r w:rsidR="00020CE7" w:rsidRPr="00821B4D">
        <w:rPr>
          <w:rFonts w:ascii="Arial" w:hAnsi="Arial" w:cs="Arial"/>
          <w:color w:val="242C2E"/>
        </w:rPr>
        <w:softHyphen/>
        <w:t>ванности нашей молодежи.</w:t>
      </w:r>
    </w:p>
    <w:p w:rsidR="00020CE7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t>   Физическая культура, являясь составной частью культуры общества, не есть просто совокупность физических качеств и двигательных способностей. Она предполагает и обязательное наличие определенных знаний, потребностей и интересов, норм и правил пове</w:t>
      </w:r>
      <w:r w:rsidRPr="00821B4D">
        <w:rPr>
          <w:rFonts w:ascii="Arial" w:hAnsi="Arial" w:cs="Arial"/>
          <w:color w:val="242C2E"/>
        </w:rPr>
        <w:softHyphen/>
        <w:t>дения, умений и навыков. Главное же — воспи</w:t>
      </w:r>
      <w:r w:rsidRPr="00821B4D">
        <w:rPr>
          <w:rFonts w:ascii="Arial" w:hAnsi="Arial" w:cs="Arial"/>
          <w:color w:val="242C2E"/>
        </w:rPr>
        <w:softHyphen/>
        <w:t>тание убежденности и привычки к систематиче</w:t>
      </w:r>
      <w:r w:rsidRPr="00821B4D">
        <w:rPr>
          <w:rFonts w:ascii="Arial" w:hAnsi="Arial" w:cs="Arial"/>
          <w:color w:val="242C2E"/>
        </w:rPr>
        <w:softHyphen/>
        <w:t>ским занятиям.</w:t>
      </w:r>
    </w:p>
    <w:p w:rsidR="00020CE7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t>    В процессе физического воспитания нельзя довольствоваться лишь установкой на физиче</w:t>
      </w:r>
      <w:r w:rsidRPr="00821B4D">
        <w:rPr>
          <w:rFonts w:ascii="Arial" w:hAnsi="Arial" w:cs="Arial"/>
          <w:color w:val="242C2E"/>
        </w:rPr>
        <w:softHyphen/>
        <w:t>скую подготовленность. Она, по всей вероятности, и рождает существующее ограниченное представление о пользе физиче</w:t>
      </w:r>
      <w:r w:rsidRPr="00821B4D">
        <w:rPr>
          <w:rFonts w:ascii="Arial" w:hAnsi="Arial" w:cs="Arial"/>
          <w:color w:val="242C2E"/>
        </w:rPr>
        <w:softHyphen/>
        <w:t>ской культуры и спорта. Не случайно ученые призывают усилить внимание к нравственным, эмоциональным, эстетическим, экологическим и другим аспектам этой деятельности. Занятия фи</w:t>
      </w:r>
      <w:r w:rsidRPr="00821B4D">
        <w:rPr>
          <w:rFonts w:ascii="Arial" w:hAnsi="Arial" w:cs="Arial"/>
          <w:color w:val="242C2E"/>
        </w:rPr>
        <w:softHyphen/>
        <w:t>зическими упражнениями — это и общение с другими людьми и природой, и средство воспи</w:t>
      </w:r>
      <w:r w:rsidRPr="00821B4D">
        <w:rPr>
          <w:rFonts w:ascii="Arial" w:hAnsi="Arial" w:cs="Arial"/>
          <w:color w:val="242C2E"/>
        </w:rPr>
        <w:softHyphen/>
        <w:t>тания коммуникабельности и коллективизма, и сфера нервно-эмоциональной разрядки, актив</w:t>
      </w:r>
      <w:r w:rsidRPr="00821B4D">
        <w:rPr>
          <w:rFonts w:ascii="Arial" w:hAnsi="Arial" w:cs="Arial"/>
          <w:color w:val="242C2E"/>
        </w:rPr>
        <w:softHyphen/>
        <w:t>ного отдыха, развлечений.</w:t>
      </w:r>
    </w:p>
    <w:p w:rsidR="00020CE7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t xml:space="preserve">   Нельзя ограничиваться разовыми мероприятиями («Лыжня Росси», «Кросс нации» и </w:t>
      </w:r>
      <w:proofErr w:type="spellStart"/>
      <w:r w:rsidRPr="00821B4D">
        <w:rPr>
          <w:rFonts w:ascii="Arial" w:hAnsi="Arial" w:cs="Arial"/>
          <w:color w:val="242C2E"/>
        </w:rPr>
        <w:t>тд</w:t>
      </w:r>
      <w:proofErr w:type="spellEnd"/>
      <w:r w:rsidRPr="00821B4D">
        <w:rPr>
          <w:rFonts w:ascii="Arial" w:hAnsi="Arial" w:cs="Arial"/>
          <w:color w:val="242C2E"/>
        </w:rPr>
        <w:t>.). Точ</w:t>
      </w:r>
      <w:r w:rsidRPr="00821B4D">
        <w:rPr>
          <w:rFonts w:ascii="Arial" w:hAnsi="Arial" w:cs="Arial"/>
          <w:color w:val="242C2E"/>
        </w:rPr>
        <w:softHyphen/>
        <w:t>но так же неправомерно считать, что вопро</w:t>
      </w:r>
      <w:r w:rsidRPr="00821B4D">
        <w:rPr>
          <w:rFonts w:ascii="Arial" w:hAnsi="Arial" w:cs="Arial"/>
          <w:color w:val="242C2E"/>
        </w:rPr>
        <w:softHyphen/>
        <w:t>сами физического воспитания должны зани</w:t>
      </w:r>
      <w:r w:rsidRPr="00821B4D">
        <w:rPr>
          <w:rFonts w:ascii="Arial" w:hAnsi="Arial" w:cs="Arial"/>
          <w:color w:val="242C2E"/>
        </w:rPr>
        <w:softHyphen/>
        <w:t>маться только учителя физической культуры. Безусловно, инициатором и исполнителем мно</w:t>
      </w:r>
      <w:r w:rsidRPr="00821B4D">
        <w:rPr>
          <w:rFonts w:ascii="Arial" w:hAnsi="Arial" w:cs="Arial"/>
          <w:color w:val="242C2E"/>
        </w:rPr>
        <w:softHyphen/>
        <w:t>гих его форм должен быть специалист с физ</w:t>
      </w:r>
      <w:r w:rsidRPr="00821B4D">
        <w:rPr>
          <w:rFonts w:ascii="Arial" w:hAnsi="Arial" w:cs="Arial"/>
          <w:color w:val="242C2E"/>
        </w:rPr>
        <w:softHyphen/>
        <w:t>культурным образованием. Он же выступает и как консультант при координации деятельности всех структурных подразделений и организаций школы в реализации просветительской работы. Самое же главное, чтобы эта работа велась в школе всеми.</w:t>
      </w:r>
    </w:p>
    <w:p w:rsidR="00020CE7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lastRenderedPageBreak/>
        <w:t>   Отсюда вывод: пропаганд</w:t>
      </w:r>
      <w:r w:rsidRPr="00821B4D">
        <w:rPr>
          <w:rFonts w:ascii="Arial" w:hAnsi="Arial" w:cs="Arial"/>
          <w:color w:val="242C2E"/>
        </w:rPr>
        <w:t>у массовой физической культуры</w:t>
      </w:r>
      <w:r w:rsidRPr="00821B4D">
        <w:rPr>
          <w:rFonts w:ascii="Arial" w:hAnsi="Arial" w:cs="Arial"/>
          <w:color w:val="242C2E"/>
        </w:rPr>
        <w:t xml:space="preserve"> и спорта надо начинать стимулировать к самостоятельному познанию необходимых теоретических сведений и освоению жизненно важных навыков.</w:t>
      </w:r>
    </w:p>
    <w:p w:rsidR="00020CE7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t>    Чтобы осуществить эту задачу, да и вообще, чтобы добиться приобщения к живительной силе физической культуры всей массы школьников, учитель физической культуры должен являть собой пример искренней любви к своему делу, своему предмету. Он обязан обладать необходимым запасом теоретических знаний и быть основательно подкованным в практике различных форм физического воспитания. Необходимо ему и постоянно повышать уровень своих знаний и умений, находиться в постоянном творческом поиске.</w:t>
      </w:r>
    </w:p>
    <w:p w:rsidR="00020CE7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t>    Почти все в школе начинается с урока. На уроке физической культуры, можно сказать, берет начало и просветительская деятельность учителя физической культуры. Если каждый урок будет давать учащимся что-то новое, будет интересен, им, будет повышать их активность,</w:t>
      </w:r>
    </w:p>
    <w:p w:rsidR="000C487D" w:rsidRPr="00821B4D" w:rsidRDefault="00020CE7" w:rsidP="00020CE7">
      <w:pPr>
        <w:pStyle w:val="a3"/>
        <w:shd w:val="clear" w:color="auto" w:fill="FFFFFF"/>
        <w:spacing w:before="180" w:beforeAutospacing="0" w:after="180" w:afterAutospacing="0" w:line="360" w:lineRule="atLeast"/>
        <w:jc w:val="both"/>
        <w:rPr>
          <w:rFonts w:ascii="Arial" w:hAnsi="Arial" w:cs="Arial"/>
          <w:color w:val="242C2E"/>
        </w:rPr>
      </w:pPr>
      <w:r w:rsidRPr="00821B4D">
        <w:rPr>
          <w:rFonts w:ascii="Arial" w:hAnsi="Arial" w:cs="Arial"/>
          <w:color w:val="242C2E"/>
        </w:rPr>
        <w:t>    Естественно, высокое мастерство учителя физической культуры обязательно подразумевает и его непременно образцовую нравственность, человеческую порядочность, умение не только чего-либо требовать от учащихся, но и самому в первую очередь следовать этим требованиям. Учитель физической культуры, как правило, больше всех остальных педагогов находится в постоянном общении с учащимися. И само это общение, и весь внутренний и внешний облик учителя физической культуры должны быть весомыми пропагандистскими аргументами в борьбе за приобщение школьников к систематическим занятиям физическими упражнениями.</w:t>
      </w:r>
    </w:p>
    <w:sectPr w:rsidR="000C487D" w:rsidRPr="0082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3"/>
    <w:rsid w:val="00020CE7"/>
    <w:rsid w:val="00053E6F"/>
    <w:rsid w:val="000C2F86"/>
    <w:rsid w:val="000C487D"/>
    <w:rsid w:val="0071719E"/>
    <w:rsid w:val="007B19D3"/>
    <w:rsid w:val="00821B4D"/>
    <w:rsid w:val="00E11887"/>
    <w:rsid w:val="00F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C9D2"/>
  <w15:chartTrackingRefBased/>
  <w15:docId w15:val="{A343FFDF-DF4E-46DB-B6E4-B8FCB1C2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2016-04-08T17:52:00Z</dcterms:created>
  <dcterms:modified xsi:type="dcterms:W3CDTF">2016-04-08T17:54:00Z</dcterms:modified>
</cp:coreProperties>
</file>